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91A" w:rsidRDefault="0014591A">
      <w:pPr>
        <w:rPr>
          <w:rtl/>
        </w:rPr>
      </w:pPr>
    </w:p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:rsidR="00C21148" w:rsidRPr="00C21148" w:rsidRDefault="00C21148" w:rsidP="00A137E9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</w:t>
      </w:r>
      <w:r w:rsidR="00A137E9">
        <w:rPr>
          <w:rFonts w:ascii="IranNastaliq" w:hAnsi="IranNastaliq" w:cs="B Nazanin" w:hint="cs"/>
          <w:rtl/>
          <w:lang w:bidi="ar-SA"/>
        </w:rPr>
        <w:t>دکتر دارا دستان</w:t>
      </w:r>
      <w:r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895D6F">
      <w:pPr>
        <w:spacing w:after="0" w:line="240" w:lineRule="auto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</w:p>
    <w:p w:rsidR="00B51384" w:rsidRPr="00B51384" w:rsidRDefault="00B51384" w:rsidP="00AB542C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845624">
        <w:rPr>
          <w:rFonts w:cs="B Nazanin" w:hint="cs"/>
          <w:rtl/>
        </w:rPr>
        <w:t xml:space="preserve"> </w:t>
      </w:r>
      <w:r w:rsidR="00AB542C" w:rsidRPr="00AB542C">
        <w:rPr>
          <w:rFonts w:cs="B Nazanin" w:hint="cs"/>
          <w:rtl/>
        </w:rPr>
        <w:t>گیاهان</w:t>
      </w:r>
      <w:r w:rsidR="00AB542C" w:rsidRPr="00AB542C">
        <w:rPr>
          <w:rFonts w:cs="B Nazanin"/>
          <w:rtl/>
        </w:rPr>
        <w:t xml:space="preserve"> </w:t>
      </w:r>
      <w:r w:rsidR="00AB542C" w:rsidRPr="00AB542C">
        <w:rPr>
          <w:rFonts w:cs="B Nazanin" w:hint="cs"/>
          <w:rtl/>
        </w:rPr>
        <w:t>دارویی</w:t>
      </w:r>
      <w:r w:rsidR="00AB542C" w:rsidRPr="00AB542C">
        <w:rPr>
          <w:rFonts w:cs="B Nazanin"/>
          <w:rtl/>
        </w:rPr>
        <w:t xml:space="preserve"> </w:t>
      </w:r>
      <w:r w:rsidR="00AB542C" w:rsidRPr="00AB542C">
        <w:rPr>
          <w:rFonts w:cs="B Nazanin" w:hint="cs"/>
          <w:rtl/>
        </w:rPr>
        <w:t>نظری</w:t>
      </w:r>
    </w:p>
    <w:p w:rsidR="00C916B9" w:rsidRDefault="00A712C9" w:rsidP="00714A8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845624">
        <w:rPr>
          <w:rFonts w:cs="B Nazanin" w:hint="cs"/>
          <w:b/>
          <w:bCs/>
          <w:rtl/>
        </w:rPr>
        <w:t xml:space="preserve"> </w:t>
      </w:r>
      <w:r w:rsidR="00714A8B">
        <w:rPr>
          <w:rFonts w:cs="B Nazanin" w:hint="cs"/>
          <w:rtl/>
        </w:rPr>
        <w:t>دارا دستان</w:t>
      </w:r>
      <w:r w:rsidR="00B36FE7">
        <w:rPr>
          <w:rFonts w:cs="B Nazanin" w:hint="cs"/>
          <w:rtl/>
        </w:rPr>
        <w:t>-شیرین مرادخانی</w:t>
      </w:r>
      <w:r w:rsidR="00845624">
        <w:rPr>
          <w:rFonts w:cs="B Nazanin" w:hint="cs"/>
          <w:b/>
          <w:bCs/>
          <w:rtl/>
        </w:rPr>
        <w:t xml:space="preserve"> </w:t>
      </w:r>
    </w:p>
    <w:p w:rsidR="00A712C9" w:rsidRDefault="00C916B9" w:rsidP="00F96FF8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F96FF8">
        <w:rPr>
          <w:rFonts w:cs="B Nazanin" w:hint="cs"/>
          <w:rtl/>
        </w:rPr>
        <w:t>دارا دستان</w:t>
      </w:r>
    </w:p>
    <w:p w:rsidR="00C941AB" w:rsidRPr="00B51384" w:rsidRDefault="00C941AB" w:rsidP="00C94A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845624">
        <w:rPr>
          <w:rFonts w:cs="B Nazanin" w:hint="cs"/>
          <w:b/>
          <w:bCs/>
          <w:rtl/>
        </w:rPr>
        <w:t xml:space="preserve"> </w:t>
      </w:r>
      <w:r w:rsidR="00C94A2A">
        <w:rPr>
          <w:rFonts w:cs="B Nazanin" w:hint="cs"/>
          <w:rtl/>
        </w:rPr>
        <w:t>دارا دستان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AB542C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="00895D6F">
        <w:rPr>
          <w:rFonts w:cs="B Nazanin" w:hint="cs"/>
          <w:rtl/>
        </w:rPr>
        <w:t xml:space="preserve"> نظری </w:t>
      </w:r>
      <w:r w:rsidR="00895D6F">
        <w:rPr>
          <w:rFonts w:ascii="Times New Roman" w:hAnsi="Times New Roman" w:cs="Times New Roman" w:hint="cs"/>
          <w:rtl/>
        </w:rPr>
        <w:t>–</w:t>
      </w:r>
      <w:r w:rsidR="00895D6F">
        <w:rPr>
          <w:rFonts w:cs="B Nazanin" w:hint="cs"/>
          <w:rtl/>
        </w:rPr>
        <w:t xml:space="preserve"> </w:t>
      </w:r>
      <w:r w:rsidR="00AB542C">
        <w:rPr>
          <w:rFonts w:cs="B Nazanin" w:hint="cs"/>
          <w:rtl/>
        </w:rPr>
        <w:t>2</w:t>
      </w:r>
      <w:r w:rsidR="00895D6F">
        <w:rPr>
          <w:rFonts w:cs="B Nazanin" w:hint="cs"/>
          <w:rtl/>
        </w:rPr>
        <w:t xml:space="preserve"> واحد</w:t>
      </w:r>
      <w:r w:rsidR="00F93514">
        <w:rPr>
          <w:rFonts w:cs="B Nazanin" w:hint="cs"/>
          <w:rtl/>
        </w:rPr>
        <w:t xml:space="preserve"> (1 واحد مربوط به دکتر دستان)   </w:t>
      </w:r>
    </w:p>
    <w:p w:rsidR="00C941AB" w:rsidRPr="00C80E2C" w:rsidRDefault="00C941AB" w:rsidP="0084562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="00845624">
        <w:rPr>
          <w:rFonts w:cs="B Nazanin" w:hint="cs"/>
          <w:rtl/>
        </w:rPr>
        <w:t xml:space="preserve"> دکتری عمومی داروسازی</w:t>
      </w:r>
    </w:p>
    <w:p w:rsidR="00C941AB" w:rsidRPr="00C80E2C" w:rsidRDefault="00C941AB" w:rsidP="0036672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714A8B">
        <w:rPr>
          <w:rFonts w:cs="B Nazanin" w:hint="cs"/>
          <w:rtl/>
        </w:rPr>
        <w:t>دوم</w:t>
      </w:r>
      <w:r w:rsidR="004C6508">
        <w:rPr>
          <w:rFonts w:cs="B Nazanin" w:hint="cs"/>
          <w:rtl/>
        </w:rPr>
        <w:t xml:space="preserve"> </w:t>
      </w:r>
      <w:r w:rsidR="00C94A2A">
        <w:rPr>
          <w:rFonts w:cs="B Nazanin" w:hint="cs"/>
          <w:rtl/>
        </w:rPr>
        <w:t>140</w:t>
      </w:r>
      <w:r w:rsidR="00366724">
        <w:rPr>
          <w:rFonts w:cs="B Nazanin" w:hint="cs"/>
          <w:rtl/>
        </w:rPr>
        <w:t>3</w:t>
      </w:r>
      <w:r w:rsidR="004C6508">
        <w:rPr>
          <w:rFonts w:cs="B Nazanin" w:hint="cs"/>
          <w:rtl/>
        </w:rPr>
        <w:t>-140</w:t>
      </w:r>
      <w:r w:rsidR="00366724">
        <w:rPr>
          <w:rFonts w:cs="B Nazanin" w:hint="cs"/>
          <w:rtl/>
        </w:rPr>
        <w:t>2</w:t>
      </w:r>
    </w:p>
    <w:p w:rsidR="00F12076" w:rsidRDefault="00C941AB" w:rsidP="00845624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="00845624">
        <w:rPr>
          <w:rFonts w:cs="B Nazanin" w:hint="cs"/>
          <w:rtl/>
        </w:rPr>
        <w:t xml:space="preserve"> : دانشکده داروسازی</w:t>
      </w:r>
    </w:p>
    <w:p w:rsidR="00B51384" w:rsidRDefault="00B51384" w:rsidP="00C916B9">
      <w:pPr>
        <w:pStyle w:val="ListParagraph"/>
        <w:rPr>
          <w:rtl/>
        </w:rPr>
      </w:pPr>
    </w:p>
    <w:p w:rsidR="00923766" w:rsidRDefault="00923766" w:rsidP="00923766">
      <w:pPr>
        <w:pStyle w:val="ListParagraph"/>
        <w:rPr>
          <w:rtl/>
        </w:rPr>
      </w:pPr>
    </w:p>
    <w:p w:rsidR="00923766" w:rsidRPr="00923766" w:rsidRDefault="00923766" w:rsidP="00923766">
      <w:pPr>
        <w:spacing w:after="0" w:line="240" w:lineRule="auto"/>
        <w:rPr>
          <w:rFonts w:ascii="Times New Roman" w:eastAsia="Times New Roman" w:hAnsi="Times New Roman" w:cs="B Koodak"/>
          <w:b/>
          <w:bCs/>
          <w:color w:val="000000"/>
          <w:sz w:val="24"/>
          <w:szCs w:val="24"/>
          <w:lang w:bidi="ar-SA"/>
        </w:rPr>
      </w:pPr>
      <w:r>
        <w:rPr>
          <w:rFonts w:ascii="Times New Roman" w:eastAsia="Times New Roman" w:hAnsi="Times New Roman" w:cs="B Koodak" w:hint="cs"/>
          <w:b/>
          <w:bCs/>
          <w:color w:val="000000"/>
          <w:sz w:val="24"/>
          <w:szCs w:val="24"/>
          <w:rtl/>
          <w:lang w:bidi="ar-SA"/>
        </w:rPr>
        <w:t>ا</w:t>
      </w:r>
      <w:r w:rsidRPr="00923766">
        <w:rPr>
          <w:rFonts w:ascii="Times New Roman" w:eastAsia="Times New Roman" w:hAnsi="Times New Roman" w:cs="B Koodak"/>
          <w:b/>
          <w:bCs/>
          <w:color w:val="000000"/>
          <w:sz w:val="24"/>
          <w:szCs w:val="24"/>
          <w:rtl/>
          <w:lang w:bidi="ar-SA"/>
        </w:rPr>
        <w:t>هداف كلي درس</w:t>
      </w:r>
      <w:r w:rsidRPr="00923766">
        <w:rPr>
          <w:rFonts w:ascii="Times New Roman" w:eastAsia="Times New Roman" w:hAnsi="Times New Roman" w:cs="B Koodak"/>
          <w:b/>
          <w:bCs/>
          <w:color w:val="000000"/>
          <w:sz w:val="24"/>
          <w:szCs w:val="24"/>
          <w:lang w:bidi="ar-SA"/>
        </w:rPr>
        <w:t>:</w:t>
      </w:r>
    </w:p>
    <w:p w:rsidR="00923766" w:rsidRDefault="00923766" w:rsidP="00923766">
      <w:pPr>
        <w:pStyle w:val="ListParagraph"/>
        <w:numPr>
          <w:ilvl w:val="0"/>
          <w:numId w:val="1"/>
        </w:numPr>
        <w:rPr>
          <w:rFonts w:cs="B Nazanin"/>
        </w:rPr>
      </w:pPr>
      <w:r w:rsidRPr="00923766">
        <w:rPr>
          <w:rFonts w:cs="B Nazanin"/>
          <w:rtl/>
        </w:rPr>
        <w:t>ايجاد نگرشي در دانشجوي</w:t>
      </w:r>
      <w:r>
        <w:rPr>
          <w:rFonts w:cs="B Nazanin"/>
          <w:rtl/>
        </w:rPr>
        <w:t>ان نسبت به جايگاه گياهان دارويي</w:t>
      </w:r>
    </w:p>
    <w:p w:rsidR="00923766" w:rsidRDefault="00923766" w:rsidP="00923766">
      <w:pPr>
        <w:pStyle w:val="ListParagraph"/>
        <w:numPr>
          <w:ilvl w:val="0"/>
          <w:numId w:val="1"/>
        </w:numPr>
        <w:rPr>
          <w:rFonts w:cs="B Nazanin"/>
        </w:rPr>
      </w:pPr>
      <w:r w:rsidRPr="00923766">
        <w:rPr>
          <w:rFonts w:cs="B Nazanin"/>
          <w:rtl/>
        </w:rPr>
        <w:t>آشنائي دانشجويان با</w:t>
      </w:r>
      <w:r>
        <w:rPr>
          <w:rFonts w:cs="B Nazanin"/>
          <w:rtl/>
        </w:rPr>
        <w:t xml:space="preserve"> گياهان داروئي مهم كشور و جهان </w:t>
      </w:r>
    </w:p>
    <w:p w:rsidR="00923766" w:rsidRDefault="00923766" w:rsidP="00923766">
      <w:pPr>
        <w:pStyle w:val="ListParagraph"/>
        <w:numPr>
          <w:ilvl w:val="0"/>
          <w:numId w:val="1"/>
        </w:numPr>
        <w:rPr>
          <w:rFonts w:cs="B Nazanin"/>
        </w:rPr>
      </w:pPr>
      <w:r>
        <w:rPr>
          <w:rFonts w:cs="B Nazanin" w:hint="cs"/>
          <w:rtl/>
        </w:rPr>
        <w:t>آ</w:t>
      </w:r>
      <w:r w:rsidRPr="00923766">
        <w:rPr>
          <w:rFonts w:cs="B Nazanin"/>
          <w:rtl/>
        </w:rPr>
        <w:t>شنائي دانشجويان با اثرات فارماكول</w:t>
      </w:r>
      <w:r>
        <w:rPr>
          <w:rFonts w:cs="B Nazanin"/>
          <w:rtl/>
        </w:rPr>
        <w:t>وژي و مكانيسم اثر داروهاي گياهي</w:t>
      </w:r>
    </w:p>
    <w:p w:rsidR="00923766" w:rsidRDefault="00923766" w:rsidP="00923766">
      <w:pPr>
        <w:pStyle w:val="ListParagraph"/>
        <w:numPr>
          <w:ilvl w:val="0"/>
          <w:numId w:val="1"/>
        </w:numPr>
        <w:rPr>
          <w:rFonts w:cs="B Nazanin"/>
        </w:rPr>
      </w:pPr>
      <w:r>
        <w:rPr>
          <w:rFonts w:cs="B Nazanin" w:hint="cs"/>
          <w:rtl/>
        </w:rPr>
        <w:t>آ</w:t>
      </w:r>
      <w:r w:rsidRPr="00923766">
        <w:rPr>
          <w:rFonts w:cs="B Nazanin"/>
          <w:rtl/>
        </w:rPr>
        <w:t>شنائي</w:t>
      </w:r>
      <w:r>
        <w:rPr>
          <w:rFonts w:cs="B Nazanin" w:hint="cs"/>
          <w:rtl/>
        </w:rPr>
        <w:t xml:space="preserve"> </w:t>
      </w:r>
      <w:r w:rsidRPr="00923766">
        <w:rPr>
          <w:rFonts w:cs="B Nazanin"/>
          <w:rtl/>
        </w:rPr>
        <w:t>دانشجويان با اصول نام گذاري علمي و چگونگي طبقه بندي گياهان بر اساس شاخ</w:t>
      </w:r>
      <w:r>
        <w:rPr>
          <w:rFonts w:cs="B Nazanin"/>
          <w:rtl/>
        </w:rPr>
        <w:t>ه، رده، راسته، تيره، جنس و گونه</w:t>
      </w:r>
    </w:p>
    <w:p w:rsidR="00923766" w:rsidRPr="00923766" w:rsidRDefault="00923766" w:rsidP="00923766">
      <w:pPr>
        <w:pStyle w:val="ListParagraph"/>
        <w:rPr>
          <w:rFonts w:cs="B Nazanin"/>
          <w:rtl/>
        </w:rPr>
      </w:pPr>
    </w:p>
    <w:tbl>
      <w:tblPr>
        <w:tblStyle w:val="TableGrid"/>
        <w:bidiVisual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7"/>
        <w:gridCol w:w="656"/>
        <w:gridCol w:w="1749"/>
        <w:gridCol w:w="1841"/>
        <w:gridCol w:w="969"/>
        <w:gridCol w:w="882"/>
        <w:gridCol w:w="721"/>
        <w:gridCol w:w="795"/>
        <w:gridCol w:w="1022"/>
      </w:tblGrid>
      <w:tr w:rsidR="0087729D" w:rsidRPr="0087729D" w:rsidTr="0009182E">
        <w:trPr>
          <w:cantSplit/>
          <w:trHeight w:val="1134"/>
          <w:jc w:val="center"/>
        </w:trPr>
        <w:tc>
          <w:tcPr>
            <w:tcW w:w="328" w:type="pct"/>
            <w:textDirection w:val="tbRl"/>
            <w:vAlign w:val="center"/>
          </w:tcPr>
          <w:p w:rsidR="00C916B9" w:rsidRPr="0087729D" w:rsidRDefault="00C916B9" w:rsidP="0087729D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جلسه</w:t>
            </w:r>
          </w:p>
        </w:tc>
        <w:tc>
          <w:tcPr>
            <w:tcW w:w="355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946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سرفصل (عنوان)</w:t>
            </w:r>
          </w:p>
        </w:tc>
        <w:tc>
          <w:tcPr>
            <w:tcW w:w="996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1"/>
            </w:r>
          </w:p>
        </w:tc>
        <w:tc>
          <w:tcPr>
            <w:tcW w:w="524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2"/>
            </w:r>
          </w:p>
        </w:tc>
        <w:tc>
          <w:tcPr>
            <w:tcW w:w="477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3"/>
            </w:r>
          </w:p>
        </w:tc>
        <w:tc>
          <w:tcPr>
            <w:tcW w:w="390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مدت زمان</w:t>
            </w:r>
          </w:p>
        </w:tc>
        <w:tc>
          <w:tcPr>
            <w:tcW w:w="430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وسایل کمک آموزشی</w:t>
            </w:r>
          </w:p>
        </w:tc>
        <w:tc>
          <w:tcPr>
            <w:tcW w:w="553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ارزشیابی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4"/>
            </w:r>
          </w:p>
        </w:tc>
      </w:tr>
      <w:tr w:rsidR="0087729D" w:rsidRPr="0087729D" w:rsidTr="0009182E">
        <w:trPr>
          <w:jc w:val="center"/>
        </w:trPr>
        <w:tc>
          <w:tcPr>
            <w:tcW w:w="328" w:type="pct"/>
            <w:vAlign w:val="center"/>
          </w:tcPr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55" w:type="pct"/>
            <w:vAlign w:val="center"/>
          </w:tcPr>
          <w:p w:rsidR="0087729D" w:rsidRPr="0087729D" w:rsidRDefault="001C0551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23/12/1402</w:t>
            </w:r>
          </w:p>
        </w:tc>
        <w:tc>
          <w:tcPr>
            <w:tcW w:w="946" w:type="pct"/>
            <w:vAlign w:val="center"/>
          </w:tcPr>
          <w:p w:rsidR="0087729D" w:rsidRPr="0087729D" w:rsidRDefault="00B158C0" w:rsidP="008A2947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مقدمه </w:t>
            </w:r>
          </w:p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6" w:type="pct"/>
            <w:vAlign w:val="center"/>
          </w:tcPr>
          <w:p w:rsidR="002E0C26" w:rsidRPr="002E0C26" w:rsidRDefault="002E0C26" w:rsidP="002E0C2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</w:t>
            </w:r>
            <w:r w:rsidR="00D467A8" w:rsidRPr="002E0C26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ارز</w:t>
            </w:r>
            <w:r w:rsidR="00D467A8" w:rsidRPr="002E0C26">
              <w:rPr>
                <w:rFonts w:cs="B Nazanin" w:hint="cs"/>
                <w:sz w:val="24"/>
                <w:szCs w:val="24"/>
                <w:rtl/>
              </w:rPr>
              <w:t>ش</w:t>
            </w:r>
            <w:r w:rsidR="00D467A8" w:rsidRPr="002E0C26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و اهميت گياهان داروئي را در صنا</w:t>
            </w:r>
            <w:r>
              <w:rPr>
                <w:rFonts w:cs="B Nazanin" w:hint="cs"/>
                <w:sz w:val="24"/>
                <w:szCs w:val="24"/>
                <w:rtl/>
              </w:rPr>
              <w:t>يع داروسازي و پزشكي روز شرح ده</w:t>
            </w:r>
            <w:r w:rsidR="00293BDC">
              <w:rPr>
                <w:rFonts w:cs="B Nazanin" w:hint="cs"/>
                <w:sz w:val="24"/>
                <w:szCs w:val="24"/>
                <w:rtl/>
              </w:rPr>
              <w:t>د.</w:t>
            </w:r>
          </w:p>
          <w:p w:rsidR="00E31D5B" w:rsidRPr="00545991" w:rsidRDefault="002E0C26" w:rsidP="00D467A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="00545991">
              <w:rPr>
                <w:rFonts w:cs="B Nazanin" w:hint="cs"/>
                <w:sz w:val="24"/>
                <w:szCs w:val="24"/>
                <w:rtl/>
              </w:rPr>
              <w:t>-</w:t>
            </w:r>
            <w:r w:rsidR="004C69FE" w:rsidRPr="00545991">
              <w:rPr>
                <w:rFonts w:cs="B Nazanin" w:hint="cs"/>
                <w:sz w:val="24"/>
                <w:szCs w:val="24"/>
                <w:rtl/>
              </w:rPr>
              <w:t xml:space="preserve">کاربرد </w:t>
            </w:r>
            <w:r w:rsidRPr="002E0C26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گياهان داروئي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 w:rsidR="004C69FE" w:rsidRPr="00545991">
              <w:rPr>
                <w:rFonts w:cs="B Nazanin" w:hint="cs"/>
                <w:sz w:val="24"/>
                <w:szCs w:val="24"/>
                <w:rtl/>
              </w:rPr>
              <w:t>متابولیت</w:t>
            </w:r>
            <w:r w:rsidR="004C69FE" w:rsidRPr="00545991">
              <w:rPr>
                <w:rFonts w:cs="B Nazanin"/>
                <w:sz w:val="24"/>
                <w:szCs w:val="24"/>
                <w:rtl/>
              </w:rPr>
              <w:softHyphen/>
            </w:r>
            <w:r w:rsidR="004C69FE" w:rsidRPr="00545991">
              <w:rPr>
                <w:rFonts w:cs="B Nazanin" w:hint="cs"/>
                <w:sz w:val="24"/>
                <w:szCs w:val="24"/>
                <w:rtl/>
              </w:rPr>
              <w:t>های ثانویه گیاهی در کشف داروهای جدید را بیان کند.</w:t>
            </w:r>
          </w:p>
        </w:tc>
        <w:tc>
          <w:tcPr>
            <w:tcW w:w="524" w:type="pct"/>
            <w:vAlign w:val="center"/>
          </w:tcPr>
          <w:p w:rsidR="00D95782" w:rsidRPr="00D95782" w:rsidRDefault="00D95782" w:rsidP="00D95782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87729D" w:rsidRPr="0087729D" w:rsidRDefault="0087729D" w:rsidP="00D95782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7" w:type="pct"/>
            <w:vAlign w:val="center"/>
          </w:tcPr>
          <w:p w:rsidR="0087729D" w:rsidRDefault="0087729D" w:rsidP="0087729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 w:rsidR="003E694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31C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631CC3" w:rsidRPr="0087729D" w:rsidRDefault="00631CC3" w:rsidP="0087729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90" w:type="pct"/>
            <w:vAlign w:val="center"/>
          </w:tcPr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87729D" w:rsidRPr="0087729D" w:rsidRDefault="00B158C0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53" w:type="pct"/>
            <w:vAlign w:val="center"/>
          </w:tcPr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545991" w:rsidRPr="0087729D" w:rsidTr="0009182E">
        <w:trPr>
          <w:jc w:val="center"/>
        </w:trPr>
        <w:tc>
          <w:tcPr>
            <w:tcW w:w="328" w:type="pct"/>
            <w:vAlign w:val="center"/>
          </w:tcPr>
          <w:p w:rsidR="00545991" w:rsidRPr="0087729D" w:rsidRDefault="00545991" w:rsidP="00E31D5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55" w:type="pct"/>
            <w:vAlign w:val="center"/>
          </w:tcPr>
          <w:p w:rsidR="00545991" w:rsidRPr="0087729D" w:rsidRDefault="009A4641" w:rsidP="00E31D5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30/12/1402</w:t>
            </w:r>
          </w:p>
        </w:tc>
        <w:tc>
          <w:tcPr>
            <w:tcW w:w="946" w:type="pct"/>
            <w:vAlign w:val="center"/>
          </w:tcPr>
          <w:p w:rsidR="00545991" w:rsidRPr="00631CC3" w:rsidRDefault="008A2947" w:rsidP="002305BB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b/>
                <w:bCs/>
                <w:sz w:val="24"/>
                <w:rtl/>
              </w:rPr>
            </w:pPr>
            <w:r w:rsidRPr="002305BB">
              <w:rPr>
                <w:rFonts w:hint="cs"/>
                <w:b/>
                <w:bCs/>
                <w:rtl/>
              </w:rPr>
              <w:t>اصول نام گذاری گیاهان دارویی</w:t>
            </w:r>
          </w:p>
        </w:tc>
        <w:tc>
          <w:tcPr>
            <w:tcW w:w="996" w:type="pct"/>
            <w:vAlign w:val="center"/>
          </w:tcPr>
          <w:p w:rsidR="00545991" w:rsidRPr="00545991" w:rsidRDefault="00545991" w:rsidP="007D3C1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="00293BDC">
              <w:rPr>
                <w:rFonts w:cs="B Nazanin" w:hint="cs"/>
                <w:sz w:val="24"/>
                <w:szCs w:val="24"/>
                <w:rtl/>
              </w:rPr>
              <w:t xml:space="preserve">اهمیت نام گذاری علمی </w:t>
            </w:r>
            <w:r w:rsidR="00293BDC" w:rsidRPr="002E0C26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گياهان داروئي </w:t>
            </w:r>
            <w:r w:rsidR="00293BDC">
              <w:rPr>
                <w:rFonts w:cs="B Nazanin" w:hint="cs"/>
                <w:sz w:val="24"/>
                <w:szCs w:val="24"/>
                <w:rtl/>
              </w:rPr>
              <w:t>را شرح دهد.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660753" w:rsidRPr="00660753" w:rsidRDefault="00660753" w:rsidP="00660753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="00545991" w:rsidRPr="00545991">
              <w:rPr>
                <w:rFonts w:cs="B Nazanin" w:hint="cs"/>
                <w:sz w:val="24"/>
                <w:szCs w:val="24"/>
                <w:rtl/>
              </w:rPr>
              <w:t>-</w:t>
            </w:r>
            <w:r w:rsidRPr="0066075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6075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روشهای نام گذاري گونه  را توضیح دهد.</w:t>
            </w:r>
          </w:p>
          <w:p w:rsidR="00545991" w:rsidRPr="00545991" w:rsidRDefault="00545991" w:rsidP="00545991">
            <w:pPr>
              <w:rPr>
                <w:rFonts w:cs="B Nazanin"/>
                <w:sz w:val="24"/>
                <w:szCs w:val="24"/>
              </w:rPr>
            </w:pPr>
          </w:p>
          <w:p w:rsidR="00545991" w:rsidRPr="00E31D5B" w:rsidRDefault="00545991" w:rsidP="00545991">
            <w:pPr>
              <w:pStyle w:val="ListParagraph"/>
              <w:ind w:left="36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4" w:type="pct"/>
            <w:vAlign w:val="center"/>
          </w:tcPr>
          <w:p w:rsidR="00545991" w:rsidRPr="00D95782" w:rsidRDefault="00545991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545991" w:rsidRPr="0087729D" w:rsidRDefault="00545991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7" w:type="pct"/>
            <w:vAlign w:val="center"/>
          </w:tcPr>
          <w:p w:rsidR="00545991" w:rsidRDefault="00545991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545991" w:rsidRPr="0087729D" w:rsidRDefault="00545991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90" w:type="pct"/>
            <w:vAlign w:val="center"/>
          </w:tcPr>
          <w:p w:rsidR="00545991" w:rsidRPr="0087729D" w:rsidRDefault="00545991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545991" w:rsidRPr="0087729D" w:rsidRDefault="00545991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545991" w:rsidRPr="0087729D" w:rsidRDefault="00545991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53" w:type="pct"/>
            <w:vAlign w:val="center"/>
          </w:tcPr>
          <w:p w:rsidR="00545991" w:rsidRPr="0087729D" w:rsidRDefault="00545991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09182E">
        <w:trPr>
          <w:jc w:val="center"/>
        </w:trPr>
        <w:tc>
          <w:tcPr>
            <w:tcW w:w="328" w:type="pct"/>
            <w:vAlign w:val="center"/>
          </w:tcPr>
          <w:p w:rsidR="004F0DBB" w:rsidRPr="0087729D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55" w:type="pct"/>
            <w:vAlign w:val="center"/>
          </w:tcPr>
          <w:p w:rsidR="004F0DBB" w:rsidRPr="0087729D" w:rsidRDefault="009A4641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7/12/1402</w:t>
            </w:r>
          </w:p>
        </w:tc>
        <w:tc>
          <w:tcPr>
            <w:tcW w:w="946" w:type="pct"/>
            <w:vAlign w:val="center"/>
          </w:tcPr>
          <w:p w:rsidR="004F0DBB" w:rsidRPr="002305BB" w:rsidRDefault="008A2947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b/>
                <w:bCs/>
                <w:rtl/>
              </w:rPr>
            </w:pPr>
            <w:r w:rsidRPr="002305BB">
              <w:rPr>
                <w:rFonts w:hint="cs"/>
                <w:b/>
                <w:bCs/>
                <w:rtl/>
              </w:rPr>
              <w:t>اصول طبقه بندی -</w:t>
            </w:r>
          </w:p>
          <w:p w:rsidR="008A2947" w:rsidRPr="005715A9" w:rsidRDefault="00577FEB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>ریسه داران</w:t>
            </w:r>
          </w:p>
        </w:tc>
        <w:tc>
          <w:tcPr>
            <w:tcW w:w="996" w:type="pct"/>
            <w:vAlign w:val="center"/>
          </w:tcPr>
          <w:p w:rsidR="007A7B64" w:rsidRPr="00545991" w:rsidRDefault="007D3C1F" w:rsidP="007D3C1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1-اهمیت طبقه بندی علمی </w:t>
            </w:r>
            <w:r w:rsidRPr="002E0C26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گياهان داروئي </w:t>
            </w:r>
            <w:r>
              <w:rPr>
                <w:rFonts w:cs="B Nazanin" w:hint="cs"/>
                <w:sz w:val="24"/>
                <w:szCs w:val="24"/>
                <w:rtl/>
              </w:rPr>
              <w:t>را شرح دهد.</w:t>
            </w:r>
          </w:p>
          <w:p w:rsidR="004F0DBB" w:rsidRDefault="000F1DE4" w:rsidP="000F1DE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  <w:r w:rsidRPr="000F1DE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روش هاي رايج  طبقه بندي را شرح </w:t>
            </w:r>
            <w:r>
              <w:rPr>
                <w:rFonts w:cs="B Nazanin" w:hint="cs"/>
                <w:sz w:val="24"/>
                <w:szCs w:val="24"/>
                <w:rtl/>
              </w:rPr>
              <w:t>دهد.</w:t>
            </w:r>
          </w:p>
          <w:p w:rsidR="005003D8" w:rsidRDefault="005003D8" w:rsidP="005003D8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  <w:r w:rsidRPr="005003D8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رو</w:t>
            </w:r>
            <w:r w:rsidRPr="005003D8">
              <w:rPr>
                <w:rFonts w:cs="B Nazanin" w:hint="cs"/>
                <w:sz w:val="24"/>
                <w:szCs w:val="24"/>
                <w:rtl/>
              </w:rPr>
              <w:t>ش</w:t>
            </w:r>
            <w:r w:rsidRPr="005003D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هاي طبقه بندي ريسه داران را شرح دهد.</w:t>
            </w:r>
          </w:p>
          <w:p w:rsidR="005003D8" w:rsidRPr="000F1DE4" w:rsidRDefault="005003D8" w:rsidP="005003D8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4-</w:t>
            </w:r>
            <w:r w:rsidRPr="005003D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گونه هاي داروئي قارچ ها و جلبك ها را </w:t>
            </w:r>
            <w:r w:rsidRPr="005003D8">
              <w:rPr>
                <w:rFonts w:ascii="Calibri" w:eastAsia="Calibri" w:hAnsi="Calibri" w:cs="B Nazanin" w:hint="cs"/>
                <w:sz w:val="24"/>
                <w:szCs w:val="24"/>
                <w:rtl/>
              </w:rPr>
              <w:lastRenderedPageBreak/>
              <w:t>بداند و كاربرد هاي داروئي آنها را  توضیح دهد.</w:t>
            </w:r>
          </w:p>
        </w:tc>
        <w:tc>
          <w:tcPr>
            <w:tcW w:w="524" w:type="pct"/>
            <w:vAlign w:val="center"/>
          </w:tcPr>
          <w:p w:rsidR="004F0DBB" w:rsidRPr="0087729D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شناختی</w:t>
            </w:r>
          </w:p>
        </w:tc>
        <w:tc>
          <w:tcPr>
            <w:tcW w:w="477" w:type="pct"/>
            <w:vAlign w:val="center"/>
          </w:tcPr>
          <w:p w:rsidR="004F0DBB" w:rsidRDefault="004F0DBB" w:rsidP="005003D8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9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53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09182E">
        <w:trPr>
          <w:jc w:val="center"/>
        </w:trPr>
        <w:tc>
          <w:tcPr>
            <w:tcW w:w="328" w:type="pct"/>
            <w:vAlign w:val="center"/>
          </w:tcPr>
          <w:p w:rsidR="004F0DBB" w:rsidRPr="0087729D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5" w:type="pct"/>
            <w:vAlign w:val="center"/>
          </w:tcPr>
          <w:p w:rsidR="004F0DBB" w:rsidRPr="0087729D" w:rsidRDefault="009A4641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14/12/1402</w:t>
            </w:r>
          </w:p>
        </w:tc>
        <w:tc>
          <w:tcPr>
            <w:tcW w:w="946" w:type="pct"/>
            <w:vAlign w:val="center"/>
          </w:tcPr>
          <w:p w:rsidR="004F0DBB" w:rsidRPr="00D8479D" w:rsidRDefault="00577FEB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b/>
                <w:bCs/>
                <w:rtl/>
              </w:rPr>
            </w:pPr>
            <w:r w:rsidRPr="00D8479D">
              <w:rPr>
                <w:rFonts w:hint="cs"/>
                <w:b/>
                <w:bCs/>
                <w:rtl/>
              </w:rPr>
              <w:t>گیاهان غیرآوندی</w:t>
            </w:r>
            <w:r w:rsidR="00500C1C" w:rsidRPr="00D8479D">
              <w:rPr>
                <w:rFonts w:hint="cs"/>
                <w:b/>
                <w:bCs/>
                <w:rtl/>
              </w:rPr>
              <w:t>-</w:t>
            </w:r>
          </w:p>
          <w:p w:rsidR="00577FEB" w:rsidRPr="00D8479D" w:rsidRDefault="00577FEB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b/>
                <w:bCs/>
                <w:rtl/>
              </w:rPr>
            </w:pPr>
            <w:r w:rsidRPr="00D8479D">
              <w:rPr>
                <w:rFonts w:ascii="Calibri" w:eastAsia="Calibri" w:hAnsi="Calibri" w:cs="Arial" w:hint="cs"/>
                <w:b/>
                <w:bCs/>
                <w:rtl/>
              </w:rPr>
              <w:t>نهانزادان</w:t>
            </w:r>
            <w:r w:rsidR="00500C1C" w:rsidRPr="00D8479D">
              <w:rPr>
                <w:rFonts w:hint="cs"/>
                <w:b/>
                <w:bCs/>
                <w:rtl/>
              </w:rPr>
              <w:t>-</w:t>
            </w:r>
          </w:p>
          <w:p w:rsidR="00500C1C" w:rsidRPr="00C00361" w:rsidRDefault="00500C1C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8479D">
              <w:rPr>
                <w:rFonts w:hint="cs"/>
                <w:b/>
                <w:bCs/>
                <w:rtl/>
              </w:rPr>
              <w:t>بازدانگان</w:t>
            </w:r>
          </w:p>
        </w:tc>
        <w:tc>
          <w:tcPr>
            <w:tcW w:w="996" w:type="pct"/>
            <w:vAlign w:val="center"/>
          </w:tcPr>
          <w:p w:rsidR="00F62508" w:rsidRDefault="00470210" w:rsidP="00F6250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</w:t>
            </w:r>
            <w:r w:rsidR="00F62508">
              <w:rPr>
                <w:rFonts w:cs="B Nazanin" w:hint="cs"/>
                <w:sz w:val="24"/>
                <w:szCs w:val="24"/>
                <w:rtl/>
              </w:rPr>
              <w:t>با ویژگی گیاهان غیرآوندی آشنا شود.</w:t>
            </w:r>
          </w:p>
          <w:p w:rsidR="00F62508" w:rsidRDefault="00F62508" w:rsidP="00F62508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  <w:r w:rsidRPr="00F6250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62508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روش هاي طبقه بندي نهانزادان را شرح دهد.</w:t>
            </w:r>
          </w:p>
          <w:p w:rsidR="00F62508" w:rsidRDefault="00F62508" w:rsidP="00F62508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  <w:r w:rsidRPr="00F6250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62508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گونه هاي داروئي پنجه گرگيان</w:t>
            </w:r>
            <w:r>
              <w:rPr>
                <w:rFonts w:cs="B Nazanin" w:hint="cs"/>
                <w:sz w:val="24"/>
                <w:szCs w:val="24"/>
                <w:rtl/>
              </w:rPr>
              <w:t>، دم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 xml:space="preserve">اسبيان </w:t>
            </w:r>
            <w:r w:rsidRPr="00F62508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Pr="00F62508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سرخسيان  را بشناسد و اثرات داروئي آنها را بيان كند.</w:t>
            </w:r>
          </w:p>
          <w:p w:rsidR="00416EE6" w:rsidRDefault="00416EE6" w:rsidP="00F62508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4-</w:t>
            </w:r>
            <w:r w:rsidRPr="00416EE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416EE6">
              <w:rPr>
                <w:rFonts w:ascii="Calibri" w:eastAsia="Calibri" w:hAnsi="Calibri" w:cs="B Nazanin" w:hint="cs"/>
                <w:sz w:val="24"/>
                <w:szCs w:val="24"/>
                <w:rtl/>
              </w:rPr>
              <w:t>صفات نهانزادان و پيدازادان را شرح داده و تفاوت آنها را بيان كند</w:t>
            </w:r>
            <w:r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:rsidR="00416EE6" w:rsidRDefault="00416EE6" w:rsidP="00416EE6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5-</w:t>
            </w:r>
            <w:r w:rsidRPr="00416EE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416EE6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شيوه طبقه بندي مخ</w:t>
            </w:r>
            <w:r>
              <w:rPr>
                <w:rFonts w:cs="B Nazanin" w:hint="cs"/>
                <w:sz w:val="24"/>
                <w:szCs w:val="24"/>
                <w:rtl/>
              </w:rPr>
              <w:t>ر</w:t>
            </w:r>
            <w:r w:rsidRPr="00416EE6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وط داران را بيان كند.</w:t>
            </w:r>
            <w:r w:rsidRPr="00416EE6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:rsidR="004F0DBB" w:rsidRPr="0087729D" w:rsidRDefault="00416EE6" w:rsidP="00416EE6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6-</w:t>
            </w:r>
            <w:r w:rsidRPr="00416EE6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گونه هاي داروئي  و سمي مخ</w:t>
            </w:r>
            <w:r>
              <w:rPr>
                <w:rFonts w:cs="B Nazanin" w:hint="cs"/>
                <w:sz w:val="24"/>
                <w:szCs w:val="24"/>
                <w:rtl/>
              </w:rPr>
              <w:t>ر</w:t>
            </w:r>
            <w:r w:rsidRPr="00416EE6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وط داران را بداند و كاربرد هاي داروئي آنها را  توضیح دهد.</w:t>
            </w:r>
          </w:p>
        </w:tc>
        <w:tc>
          <w:tcPr>
            <w:tcW w:w="524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4F0DBB" w:rsidRPr="0087729D" w:rsidRDefault="004F0DBB" w:rsidP="00416EE6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7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9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53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09182E">
        <w:trPr>
          <w:jc w:val="center"/>
        </w:trPr>
        <w:tc>
          <w:tcPr>
            <w:tcW w:w="328" w:type="pct"/>
            <w:vAlign w:val="center"/>
          </w:tcPr>
          <w:p w:rsidR="004F0DBB" w:rsidRPr="0087729D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55" w:type="pct"/>
            <w:vAlign w:val="center"/>
          </w:tcPr>
          <w:p w:rsidR="004F0DBB" w:rsidRPr="0087729D" w:rsidRDefault="00C408BC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21/12/1402</w:t>
            </w:r>
          </w:p>
        </w:tc>
        <w:tc>
          <w:tcPr>
            <w:tcW w:w="946" w:type="pct"/>
            <w:vAlign w:val="center"/>
          </w:tcPr>
          <w:p w:rsidR="00D8479D" w:rsidRPr="00D8479D" w:rsidRDefault="00D8479D" w:rsidP="00D8479D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b/>
                <w:bCs/>
                <w:rtl/>
              </w:rPr>
            </w:pPr>
            <w:r w:rsidRPr="00D8479D">
              <w:rPr>
                <w:rFonts w:hint="cs"/>
                <w:b/>
                <w:bCs/>
                <w:rtl/>
              </w:rPr>
              <w:t>نهاندانگان-</w:t>
            </w:r>
          </w:p>
          <w:p w:rsidR="004F0DBB" w:rsidRPr="0061290B" w:rsidRDefault="00D8479D" w:rsidP="00D8479D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8479D">
              <w:rPr>
                <w:rFonts w:ascii="Calibri" w:eastAsia="Calibri" w:hAnsi="Calibri" w:cs="Arial" w:hint="cs"/>
                <w:b/>
                <w:bCs/>
                <w:rtl/>
              </w:rPr>
              <w:t>تك لپه ايها</w:t>
            </w: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96" w:type="pct"/>
            <w:vAlign w:val="center"/>
          </w:tcPr>
          <w:p w:rsidR="00D8479D" w:rsidRPr="00D8479D" w:rsidRDefault="00D8479D" w:rsidP="00D8479D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</w:t>
            </w:r>
            <w:r w:rsidRPr="00D8479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صفات تك لپه ايها و دو لپه ايها  را شرح دهد و تفاوت آنها را بازگو نمايد.</w:t>
            </w:r>
          </w:p>
          <w:p w:rsidR="00D8479D" w:rsidRDefault="00D8479D" w:rsidP="00D8479D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  <w:r w:rsidRPr="00D8479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روش طبقه بندي تك لپه  ايها را  بيان كند.</w:t>
            </w:r>
          </w:p>
          <w:p w:rsidR="001F5F65" w:rsidRDefault="001F5F65" w:rsidP="001F5F65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  <w:r w:rsidRPr="001F5F65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روش طبقه بندي تيره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مختلف</w:t>
            </w:r>
            <w:r w:rsidRPr="001F5F65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تك لپه ايها</w:t>
            </w:r>
            <w:r w:rsidRPr="0039124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شرح دهد.</w:t>
            </w:r>
          </w:p>
          <w:p w:rsidR="001F5F65" w:rsidRPr="001F5F65" w:rsidRDefault="001F5F65" w:rsidP="001F5F65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4-</w:t>
            </w:r>
            <w:r w:rsidRPr="001F5F65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گياهان داروئي تك لپه ايها</w:t>
            </w:r>
            <w:r w:rsidRPr="0039124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1F5F65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 كاربرد آنها را بيان كند.</w:t>
            </w:r>
          </w:p>
          <w:p w:rsidR="001F5F65" w:rsidRPr="00D8479D" w:rsidRDefault="001F5F65" w:rsidP="00D8479D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ascii="Calibri" w:eastAsia="Calibri" w:hAnsi="Calibri" w:cs="B Nazanin"/>
                <w:sz w:val="24"/>
                <w:szCs w:val="24"/>
              </w:rPr>
            </w:pPr>
          </w:p>
          <w:p w:rsidR="004F0DBB" w:rsidRPr="0087729D" w:rsidRDefault="004F0DBB" w:rsidP="003807F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4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lastRenderedPageBreak/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7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9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53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09182E">
        <w:trPr>
          <w:jc w:val="center"/>
        </w:trPr>
        <w:tc>
          <w:tcPr>
            <w:tcW w:w="328" w:type="pct"/>
            <w:vAlign w:val="center"/>
          </w:tcPr>
          <w:p w:rsidR="004F0DBB" w:rsidRPr="0087729D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6</w:t>
            </w:r>
          </w:p>
        </w:tc>
        <w:tc>
          <w:tcPr>
            <w:tcW w:w="355" w:type="pct"/>
            <w:vAlign w:val="center"/>
          </w:tcPr>
          <w:p w:rsidR="004F0DBB" w:rsidRPr="0087729D" w:rsidRDefault="003C2B00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20/1/1403</w:t>
            </w:r>
          </w:p>
        </w:tc>
        <w:tc>
          <w:tcPr>
            <w:tcW w:w="946" w:type="pct"/>
            <w:vAlign w:val="center"/>
          </w:tcPr>
          <w:p w:rsidR="001F5F65" w:rsidRPr="002305BB" w:rsidRDefault="001F5F65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b/>
                <w:bCs/>
                <w:rtl/>
              </w:rPr>
            </w:pPr>
            <w:r w:rsidRPr="002305BB">
              <w:rPr>
                <w:rFonts w:ascii="Calibri" w:eastAsia="Calibri" w:hAnsi="Calibri" w:cs="Arial" w:hint="cs"/>
                <w:b/>
                <w:bCs/>
                <w:rtl/>
              </w:rPr>
              <w:t>دولپه ايها</w:t>
            </w:r>
          </w:p>
          <w:p w:rsidR="004F0DBB" w:rsidRPr="0061290B" w:rsidRDefault="001F5F65" w:rsidP="000275EA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05BB">
              <w:rPr>
                <w:rFonts w:ascii="Calibri" w:eastAsia="Calibri" w:hAnsi="Calibri" w:cs="Arial" w:hint="cs"/>
                <w:b/>
                <w:bCs/>
                <w:rtl/>
              </w:rPr>
              <w:t>بي گلبرگان</w:t>
            </w:r>
          </w:p>
        </w:tc>
        <w:tc>
          <w:tcPr>
            <w:tcW w:w="996" w:type="pct"/>
            <w:vAlign w:val="center"/>
          </w:tcPr>
          <w:p w:rsidR="00391244" w:rsidRPr="00391244" w:rsidRDefault="00391244" w:rsidP="00391244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</w:t>
            </w:r>
            <w:r w:rsidRPr="0039124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روش هاي طبقه بندي دولپه ايهاي را شرح دهد.</w:t>
            </w:r>
          </w:p>
          <w:p w:rsidR="00391244" w:rsidRDefault="00391244" w:rsidP="00391244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  <w:r w:rsidRPr="0039124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شيوه طبقه بندي بي گلبرگان را بيان كند.</w:t>
            </w:r>
          </w:p>
          <w:p w:rsidR="00AE07B9" w:rsidRDefault="00AE07B9" w:rsidP="00AE07B9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  <w:r w:rsidRPr="0039124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شيوه طبقه بندي </w:t>
            </w:r>
            <w:r w:rsidRPr="00AE07B9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جداگلبرگان </w:t>
            </w:r>
            <w:r w:rsidRPr="0039124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را بيان كند.</w:t>
            </w:r>
          </w:p>
          <w:p w:rsidR="00C619CB" w:rsidRDefault="00C619CB" w:rsidP="00221FA8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4-</w:t>
            </w:r>
            <w:r w:rsidRPr="001F5F65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گياهان داروئي </w:t>
            </w:r>
            <w:r w:rsidR="00221FA8" w:rsidRPr="0039124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بي گلبرگان </w:t>
            </w:r>
            <w:r w:rsidRPr="001F5F65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 كاربرد آنها را بيان كند.</w:t>
            </w:r>
          </w:p>
          <w:p w:rsidR="004F0DBB" w:rsidRPr="0087729D" w:rsidRDefault="00C619CB" w:rsidP="00C619CB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5-</w:t>
            </w:r>
            <w:r w:rsidRPr="001F5F65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گياهان داروئي </w:t>
            </w:r>
            <w:r w:rsidR="00221FA8" w:rsidRPr="00AE07B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جداگلبرگان</w:t>
            </w:r>
            <w:r w:rsidRPr="0039124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1F5F65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 كاربرد آنها را بيان كند.</w:t>
            </w:r>
          </w:p>
        </w:tc>
        <w:tc>
          <w:tcPr>
            <w:tcW w:w="524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7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9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53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09182E">
        <w:trPr>
          <w:jc w:val="center"/>
        </w:trPr>
        <w:tc>
          <w:tcPr>
            <w:tcW w:w="328" w:type="pct"/>
            <w:vAlign w:val="center"/>
          </w:tcPr>
          <w:p w:rsidR="004F0DBB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55" w:type="pct"/>
            <w:vAlign w:val="center"/>
          </w:tcPr>
          <w:p w:rsidR="004F0DBB" w:rsidRPr="0087729D" w:rsidRDefault="004B3EC2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21/1/1403</w:t>
            </w:r>
          </w:p>
        </w:tc>
        <w:tc>
          <w:tcPr>
            <w:tcW w:w="946" w:type="pct"/>
            <w:vAlign w:val="center"/>
          </w:tcPr>
          <w:p w:rsidR="004F0DBB" w:rsidRPr="0061290B" w:rsidRDefault="001F5F65" w:rsidP="001F5F65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05BB">
              <w:rPr>
                <w:rFonts w:ascii="Calibri" w:eastAsia="Calibri" w:hAnsi="Calibri" w:cs="Arial" w:hint="cs"/>
                <w:b/>
                <w:bCs/>
                <w:rtl/>
              </w:rPr>
              <w:t>جداگلبرگان</w:t>
            </w:r>
          </w:p>
        </w:tc>
        <w:tc>
          <w:tcPr>
            <w:tcW w:w="996" w:type="pct"/>
            <w:vAlign w:val="center"/>
          </w:tcPr>
          <w:p w:rsidR="004F0DBB" w:rsidRPr="0087729D" w:rsidRDefault="00971B91" w:rsidP="00FD786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</w:t>
            </w:r>
            <w:r w:rsidRPr="001F5F65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گياهان داروئي </w:t>
            </w:r>
            <w:r w:rsidRPr="00AE07B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جداگلبرگان</w:t>
            </w:r>
            <w:r w:rsidRPr="0039124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1F5F65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 كاربرد آنها را بيان كند.</w:t>
            </w:r>
          </w:p>
        </w:tc>
        <w:tc>
          <w:tcPr>
            <w:tcW w:w="524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7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9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53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09182E">
        <w:trPr>
          <w:jc w:val="center"/>
        </w:trPr>
        <w:tc>
          <w:tcPr>
            <w:tcW w:w="328" w:type="pct"/>
            <w:vAlign w:val="center"/>
          </w:tcPr>
          <w:p w:rsidR="004F0DBB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355" w:type="pct"/>
            <w:vAlign w:val="center"/>
          </w:tcPr>
          <w:p w:rsidR="004F0DBB" w:rsidRPr="0087729D" w:rsidRDefault="000A268E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27/1/1403</w:t>
            </w:r>
          </w:p>
        </w:tc>
        <w:tc>
          <w:tcPr>
            <w:tcW w:w="946" w:type="pct"/>
            <w:vAlign w:val="center"/>
          </w:tcPr>
          <w:p w:rsidR="004F0DBB" w:rsidRPr="00C00361" w:rsidRDefault="001F5F65" w:rsidP="001F5F65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05BB">
              <w:rPr>
                <w:rFonts w:ascii="Calibri" w:eastAsia="Calibri" w:hAnsi="Calibri" w:cs="Arial" w:hint="cs"/>
                <w:b/>
                <w:bCs/>
                <w:rtl/>
              </w:rPr>
              <w:t>پيوسته گلبرگان</w:t>
            </w:r>
          </w:p>
        </w:tc>
        <w:tc>
          <w:tcPr>
            <w:tcW w:w="996" w:type="pct"/>
            <w:vAlign w:val="center"/>
          </w:tcPr>
          <w:p w:rsidR="00367908" w:rsidRDefault="00367908" w:rsidP="00367908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</w:t>
            </w:r>
            <w:r w:rsidRPr="0039124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شيوه طبقه بندي </w:t>
            </w:r>
            <w:r w:rsidRPr="00367908">
              <w:rPr>
                <w:rFonts w:ascii="Calibri" w:eastAsia="Calibri" w:hAnsi="Calibri" w:cs="B Nazanin" w:hint="cs"/>
                <w:sz w:val="24"/>
                <w:szCs w:val="24"/>
                <w:rtl/>
              </w:rPr>
              <w:t>پيوسته گلبرگان</w:t>
            </w:r>
            <w:r w:rsidRPr="00AE07B9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39124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را بيان كند.</w:t>
            </w:r>
          </w:p>
          <w:p w:rsidR="00367908" w:rsidRDefault="00367908" w:rsidP="00367908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  <w:r w:rsidRPr="001F5F65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گياهان داروئي </w:t>
            </w:r>
            <w:r w:rsidRPr="00367908">
              <w:rPr>
                <w:rFonts w:ascii="Calibri" w:eastAsia="Calibri" w:hAnsi="Calibri" w:cs="B Nazanin" w:hint="cs"/>
                <w:sz w:val="24"/>
                <w:szCs w:val="24"/>
                <w:rtl/>
              </w:rPr>
              <w:t>پيوسته گلبرگان</w:t>
            </w:r>
            <w:r w:rsidRPr="00AE07B9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1F5F65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 كاربرد آنها را بيان كند.</w:t>
            </w:r>
          </w:p>
          <w:p w:rsidR="004F0DBB" w:rsidRPr="0087729D" w:rsidRDefault="004F0DBB" w:rsidP="00DB56A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4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7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9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53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</w:tbl>
    <w:p w:rsidR="00EF5358" w:rsidRDefault="00EF5358" w:rsidP="00A703AF">
      <w:pPr>
        <w:rPr>
          <w:rFonts w:cs="B Titr"/>
          <w:sz w:val="28"/>
          <w:szCs w:val="28"/>
          <w:rtl/>
        </w:rPr>
      </w:pPr>
    </w:p>
    <w:p w:rsidR="00EF5358" w:rsidRDefault="00EF5358" w:rsidP="00A703AF">
      <w:pPr>
        <w:rPr>
          <w:rFonts w:cs="B Titr"/>
          <w:sz w:val="28"/>
          <w:szCs w:val="28"/>
          <w:rtl/>
        </w:rPr>
      </w:pPr>
    </w:p>
    <w:p w:rsidR="00EF5358" w:rsidRDefault="00EF5358" w:rsidP="00A703AF">
      <w:pPr>
        <w:rPr>
          <w:rFonts w:cs="B Titr"/>
          <w:sz w:val="28"/>
          <w:szCs w:val="28"/>
          <w:rtl/>
        </w:rPr>
      </w:pPr>
    </w:p>
    <w:p w:rsidR="00EF5358" w:rsidRDefault="00EF5358" w:rsidP="00A703AF">
      <w:pPr>
        <w:rPr>
          <w:rFonts w:cs="B Titr"/>
          <w:sz w:val="28"/>
          <w:szCs w:val="28"/>
          <w:rtl/>
        </w:rPr>
      </w:pPr>
    </w:p>
    <w:p w:rsidR="00EF5358" w:rsidRDefault="00EF5358" w:rsidP="00A703AF">
      <w:pPr>
        <w:rPr>
          <w:rFonts w:cs="B Titr"/>
          <w:sz w:val="28"/>
          <w:szCs w:val="28"/>
          <w:rtl/>
        </w:rPr>
      </w:pPr>
    </w:p>
    <w:p w:rsidR="000907CC" w:rsidRPr="00B51384" w:rsidRDefault="00A703AF" w:rsidP="00A703AF">
      <w:pPr>
        <w:rPr>
          <w:rFonts w:cs="B Titr"/>
          <w:sz w:val="28"/>
          <w:szCs w:val="28"/>
          <w:rtl/>
        </w:rPr>
      </w:pPr>
      <w:r w:rsidRPr="00B51384">
        <w:rPr>
          <w:rFonts w:cs="B Titr" w:hint="cs"/>
          <w:sz w:val="28"/>
          <w:szCs w:val="28"/>
          <w:rtl/>
        </w:rPr>
        <w:lastRenderedPageBreak/>
        <w:t>شیوه نمره دهی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39"/>
        <w:gridCol w:w="1132"/>
        <w:gridCol w:w="4798"/>
        <w:gridCol w:w="197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>ميزان امتياز از کل</w:t>
            </w:r>
          </w:p>
        </w:tc>
      </w:tr>
      <w:tr w:rsidR="00A46DDA" w:rsidRPr="007C4AC6" w:rsidTr="00A46DDA">
        <w:trPr>
          <w:trHeight w:val="227"/>
        </w:trPr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2975CD" w:rsidRDefault="00F74443" w:rsidP="00F7444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15/12/1402</w:t>
            </w:r>
          </w:p>
          <w:p w:rsidR="00F74443" w:rsidRPr="00B51384" w:rsidRDefault="00F74443" w:rsidP="00605605">
            <w:pPr>
              <w:jc w:val="center"/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28/1/140</w:t>
            </w:r>
            <w:r w:rsidR="00605605">
              <w:rPr>
                <w:rFonts w:cs="B Nazanin" w:hint="cs"/>
                <w:rtl/>
              </w:rPr>
              <w:t>3</w:t>
            </w:r>
          </w:p>
        </w:tc>
        <w:tc>
          <w:tcPr>
            <w:tcW w:w="8076" w:type="dxa"/>
          </w:tcPr>
          <w:p w:rsidR="00A46DDA" w:rsidRPr="00B51384" w:rsidRDefault="00BB499B" w:rsidP="00A703AF">
            <w:pPr>
              <w:rPr>
                <w:rFonts w:cs="B Titr"/>
                <w:rtl/>
              </w:rPr>
            </w:pPr>
            <w:r w:rsidRPr="007C4AC6">
              <w:rPr>
                <w:rFonts w:ascii="BNazanin" w:cs="B Nazanin" w:hint="cs"/>
                <w:color w:val="000000"/>
                <w:rtl/>
              </w:rPr>
              <w:t>تشريحي</w:t>
            </w:r>
          </w:p>
        </w:tc>
        <w:tc>
          <w:tcPr>
            <w:tcW w:w="3123" w:type="dxa"/>
          </w:tcPr>
          <w:p w:rsidR="00A46DDA" w:rsidRPr="00B51384" w:rsidRDefault="00B53C6F" w:rsidP="0061213E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</w:t>
            </w:r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A46DDA" w:rsidP="0061213E">
            <w:pPr>
              <w:jc w:val="center"/>
              <w:rPr>
                <w:rFonts w:cs="B Titr"/>
                <w:rtl/>
              </w:rPr>
            </w:pPr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امتحان ميان ترم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A46DDA" w:rsidP="0061213E">
            <w:pPr>
              <w:jc w:val="center"/>
              <w:rPr>
                <w:rFonts w:cs="B Titr"/>
                <w:rtl/>
              </w:rPr>
            </w:pP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امتحان پايان ترم</w:t>
            </w:r>
          </w:p>
        </w:tc>
        <w:tc>
          <w:tcPr>
            <w:tcW w:w="955" w:type="dxa"/>
          </w:tcPr>
          <w:p w:rsidR="00A46DDA" w:rsidRPr="00B51384" w:rsidRDefault="00467A4C" w:rsidP="00605605">
            <w:pPr>
              <w:jc w:val="center"/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16</w:t>
            </w:r>
            <w:r w:rsidR="00FF27F7" w:rsidRPr="00B63432">
              <w:rPr>
                <w:rFonts w:cs="B Nazanin" w:hint="cs"/>
                <w:rtl/>
              </w:rPr>
              <w:t>/</w:t>
            </w:r>
            <w:r w:rsidR="00262B50">
              <w:rPr>
                <w:rFonts w:cs="B Nazanin" w:hint="cs"/>
                <w:rtl/>
              </w:rPr>
              <w:t>3</w:t>
            </w:r>
            <w:r w:rsidR="00FF27F7" w:rsidRPr="00B63432">
              <w:rPr>
                <w:rFonts w:cs="B Nazanin" w:hint="cs"/>
                <w:rtl/>
              </w:rPr>
              <w:t>/140</w:t>
            </w:r>
            <w:r w:rsidR="00605605">
              <w:rPr>
                <w:rFonts w:cs="B Nazanin" w:hint="cs"/>
                <w:rtl/>
              </w:rPr>
              <w:t>3</w:t>
            </w:r>
          </w:p>
        </w:tc>
        <w:tc>
          <w:tcPr>
            <w:tcW w:w="8076" w:type="dxa"/>
          </w:tcPr>
          <w:p w:rsidR="00A46DDA" w:rsidRPr="00B51384" w:rsidRDefault="00BB499B" w:rsidP="00A703AF">
            <w:pPr>
              <w:rPr>
                <w:rFonts w:cs="B Titr"/>
                <w:rtl/>
              </w:rPr>
            </w:pPr>
            <w:r w:rsidRPr="007C4AC6">
              <w:rPr>
                <w:rFonts w:ascii="TimesNewRoman" w:hAnsi="TimesNewRoman" w:cs="B Nazanin"/>
                <w:color w:val="000000"/>
              </w:rPr>
              <w:t>MCQs</w:t>
            </w:r>
          </w:p>
        </w:tc>
        <w:tc>
          <w:tcPr>
            <w:tcW w:w="3123" w:type="dxa"/>
          </w:tcPr>
          <w:p w:rsidR="00A46DDA" w:rsidRPr="00B51384" w:rsidRDefault="00B53C6F" w:rsidP="0061213E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8</w:t>
            </w:r>
            <w:bookmarkStart w:id="0" w:name="_GoBack"/>
            <w:bookmarkEnd w:id="0"/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076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123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FF27F7" w:rsidP="0061213E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A36BB6" w:rsidRPr="003C7CA5" w:rsidRDefault="00D82297" w:rsidP="00B85AE2">
      <w:pPr>
        <w:rPr>
          <w:rFonts w:ascii="Arial" w:hAnsi="Arial" w:cs="Arial"/>
          <w:sz w:val="24"/>
          <w:szCs w:val="24"/>
          <w:rtl/>
          <w:lang w:bidi="ar-SA"/>
        </w:rPr>
      </w:pPr>
      <w:r>
        <w:rPr>
          <w:rFonts w:ascii="Arial" w:hAnsi="Arial" w:cs="Arial" w:hint="cs"/>
          <w:sz w:val="24"/>
          <w:szCs w:val="24"/>
          <w:rtl/>
          <w:lang w:bidi="ar-SA"/>
        </w:rPr>
        <w:t xml:space="preserve">کتب </w:t>
      </w:r>
      <w:r w:rsidR="00B85AE2" w:rsidRPr="003C7CA5">
        <w:rPr>
          <w:rFonts w:ascii="Arial" w:hAnsi="Arial" w:cs="Arial" w:hint="cs"/>
          <w:sz w:val="24"/>
          <w:szCs w:val="24"/>
          <w:rtl/>
          <w:lang w:bidi="ar-SA"/>
        </w:rPr>
        <w:t xml:space="preserve">گیاهان دارویی- </w:t>
      </w:r>
      <w:r w:rsidR="00D6467C">
        <w:rPr>
          <w:rFonts w:ascii="Arial" w:hAnsi="Arial" w:cs="Arial" w:hint="cs"/>
          <w:sz w:val="24"/>
          <w:szCs w:val="24"/>
          <w:rtl/>
          <w:lang w:bidi="ar-SA"/>
        </w:rPr>
        <w:t xml:space="preserve">تالیف </w:t>
      </w:r>
      <w:r w:rsidR="00B85AE2" w:rsidRPr="003C7CA5">
        <w:rPr>
          <w:rFonts w:ascii="Arial" w:hAnsi="Arial" w:cs="Arial" w:hint="cs"/>
          <w:sz w:val="24"/>
          <w:szCs w:val="24"/>
          <w:rtl/>
          <w:lang w:bidi="ar-SA"/>
        </w:rPr>
        <w:t>دکتر علی زرگری</w:t>
      </w:r>
    </w:p>
    <w:p w:rsidR="00B85AE2" w:rsidRPr="003C7CA5" w:rsidRDefault="00D82297" w:rsidP="00B85AE2">
      <w:pPr>
        <w:rPr>
          <w:rFonts w:ascii="Arial" w:hAnsi="Arial" w:cs="Arial"/>
          <w:sz w:val="24"/>
          <w:szCs w:val="24"/>
          <w:rtl/>
          <w:lang w:bidi="ar-SA"/>
        </w:rPr>
      </w:pPr>
      <w:r>
        <w:rPr>
          <w:rFonts w:ascii="Arial" w:hAnsi="Arial" w:cs="Arial" w:hint="cs"/>
          <w:sz w:val="24"/>
          <w:szCs w:val="24"/>
          <w:rtl/>
          <w:lang w:bidi="ar-SA"/>
        </w:rPr>
        <w:t xml:space="preserve">کتاب </w:t>
      </w:r>
      <w:r w:rsidR="00B85AE2" w:rsidRPr="003C7CA5">
        <w:rPr>
          <w:rFonts w:ascii="Arial" w:hAnsi="Arial" w:cs="Arial" w:hint="cs"/>
          <w:sz w:val="24"/>
          <w:szCs w:val="24"/>
          <w:rtl/>
          <w:lang w:bidi="ar-SA"/>
        </w:rPr>
        <w:t>گیاه شناسی دارویی-</w:t>
      </w:r>
      <w:r w:rsidR="00D6467C">
        <w:rPr>
          <w:rFonts w:ascii="Arial" w:hAnsi="Arial" w:cs="Arial" w:hint="cs"/>
          <w:sz w:val="24"/>
          <w:szCs w:val="24"/>
          <w:rtl/>
          <w:lang w:bidi="ar-SA"/>
        </w:rPr>
        <w:t xml:space="preserve"> تالیف </w:t>
      </w:r>
      <w:r w:rsidR="00B85AE2" w:rsidRPr="003C7CA5">
        <w:rPr>
          <w:rFonts w:ascii="Arial" w:hAnsi="Arial" w:cs="Arial" w:hint="cs"/>
          <w:sz w:val="24"/>
          <w:szCs w:val="24"/>
          <w:rtl/>
          <w:lang w:bidi="ar-SA"/>
        </w:rPr>
        <w:t>دکتر احمد امامی</w:t>
      </w:r>
    </w:p>
    <w:p w:rsidR="00B85AE2" w:rsidRPr="003C7CA5" w:rsidRDefault="00D82297" w:rsidP="00B85AE2">
      <w:pPr>
        <w:rPr>
          <w:rFonts w:cs="B Titr"/>
          <w:sz w:val="32"/>
          <w:szCs w:val="32"/>
          <w:rtl/>
        </w:rPr>
      </w:pPr>
      <w:r>
        <w:rPr>
          <w:rFonts w:ascii="Arial" w:hAnsi="Arial" w:cs="Arial" w:hint="cs"/>
          <w:sz w:val="24"/>
          <w:szCs w:val="24"/>
          <w:rtl/>
          <w:lang w:bidi="ar-SA"/>
        </w:rPr>
        <w:t xml:space="preserve">کتاب </w:t>
      </w:r>
      <w:r w:rsidR="00B85AE2" w:rsidRPr="003C7CA5">
        <w:rPr>
          <w:rFonts w:ascii="Arial" w:hAnsi="Arial" w:cs="Arial" w:hint="cs"/>
          <w:sz w:val="24"/>
          <w:szCs w:val="24"/>
          <w:rtl/>
          <w:lang w:bidi="ar-SA"/>
        </w:rPr>
        <w:t>رده بندی گیاهان دارویی-</w:t>
      </w:r>
      <w:r w:rsidR="00D6467C">
        <w:rPr>
          <w:rFonts w:ascii="Arial" w:hAnsi="Arial" w:cs="Arial" w:hint="cs"/>
          <w:sz w:val="24"/>
          <w:szCs w:val="24"/>
          <w:rtl/>
          <w:lang w:bidi="ar-SA"/>
        </w:rPr>
        <w:t xml:space="preserve"> تالیف </w:t>
      </w:r>
      <w:r w:rsidR="00B85AE2" w:rsidRPr="003C7CA5">
        <w:rPr>
          <w:rFonts w:ascii="Arial" w:hAnsi="Arial" w:cs="Arial" w:hint="cs"/>
          <w:sz w:val="24"/>
          <w:szCs w:val="24"/>
          <w:rtl/>
          <w:lang w:bidi="ar-SA"/>
        </w:rPr>
        <w:t>دکتر محمد آزادبخت</w:t>
      </w:r>
    </w:p>
    <w:sectPr w:rsidR="00B85AE2" w:rsidRPr="003C7CA5" w:rsidSect="00205745"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A5A" w:rsidRDefault="00133A5A" w:rsidP="00205745">
      <w:pPr>
        <w:spacing w:after="0" w:line="240" w:lineRule="auto"/>
      </w:pPr>
      <w:r>
        <w:separator/>
      </w:r>
    </w:p>
  </w:endnote>
  <w:endnote w:type="continuationSeparator" w:id="0">
    <w:p w:rsidR="00133A5A" w:rsidRDefault="00133A5A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odak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6508" w:rsidRDefault="00297C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3C6F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4C6508" w:rsidRDefault="004C65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A5A" w:rsidRDefault="00133A5A" w:rsidP="00205745">
      <w:pPr>
        <w:spacing w:after="0" w:line="240" w:lineRule="auto"/>
      </w:pPr>
      <w:r>
        <w:separator/>
      </w:r>
    </w:p>
  </w:footnote>
  <w:footnote w:type="continuationSeparator" w:id="0">
    <w:p w:rsidR="00133A5A" w:rsidRDefault="00133A5A" w:rsidP="00205745">
      <w:pPr>
        <w:spacing w:after="0" w:line="240" w:lineRule="auto"/>
      </w:pPr>
      <w:r>
        <w:continuationSeparator/>
      </w:r>
    </w:p>
  </w:footnote>
  <w:footnote w:id="1">
    <w:p w:rsidR="004C6508" w:rsidRPr="007C4AC6" w:rsidRDefault="004C6508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:rsidR="004C6508" w:rsidRPr="007C4AC6" w:rsidRDefault="004C6508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:rsidR="004C6508" w:rsidRPr="007C4AC6" w:rsidRDefault="004C6508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:rsidR="004C6508" w:rsidRPr="007C4AC6" w:rsidRDefault="004C6508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  <w:footnote w:id="5">
    <w:p w:rsidR="004C6508" w:rsidRDefault="004C6508" w:rsidP="007C4AC6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ابزار 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13AC0"/>
    <w:multiLevelType w:val="hybridMultilevel"/>
    <w:tmpl w:val="A22C0A6C"/>
    <w:lvl w:ilvl="0" w:tplc="1772F2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91562"/>
    <w:multiLevelType w:val="hybridMultilevel"/>
    <w:tmpl w:val="ACF497DE"/>
    <w:lvl w:ilvl="0" w:tplc="D0222506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543BD"/>
    <w:multiLevelType w:val="hybridMultilevel"/>
    <w:tmpl w:val="D5025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E728A"/>
    <w:multiLevelType w:val="hybridMultilevel"/>
    <w:tmpl w:val="0EF08BAA"/>
    <w:lvl w:ilvl="0" w:tplc="C7D4CB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041CA6"/>
    <w:multiLevelType w:val="hybridMultilevel"/>
    <w:tmpl w:val="89AA9E2A"/>
    <w:lvl w:ilvl="0" w:tplc="D74405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6B6B6B"/>
    <w:multiLevelType w:val="hybridMultilevel"/>
    <w:tmpl w:val="B6A43124"/>
    <w:lvl w:ilvl="0" w:tplc="E8CA26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9642C"/>
    <w:multiLevelType w:val="hybridMultilevel"/>
    <w:tmpl w:val="1788FD24"/>
    <w:lvl w:ilvl="0" w:tplc="B926610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54FF6FC1"/>
    <w:multiLevelType w:val="hybridMultilevel"/>
    <w:tmpl w:val="23DCF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4865ED"/>
    <w:multiLevelType w:val="hybridMultilevel"/>
    <w:tmpl w:val="42866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C35112"/>
    <w:multiLevelType w:val="hybridMultilevel"/>
    <w:tmpl w:val="267E3AD2"/>
    <w:lvl w:ilvl="0" w:tplc="F96A22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84B70"/>
    <w:multiLevelType w:val="hybridMultilevel"/>
    <w:tmpl w:val="A308DE14"/>
    <w:lvl w:ilvl="0" w:tplc="A324480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854D17"/>
    <w:multiLevelType w:val="hybridMultilevel"/>
    <w:tmpl w:val="9F2C0932"/>
    <w:lvl w:ilvl="0" w:tplc="30F8E5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F401C0"/>
    <w:multiLevelType w:val="hybridMultilevel"/>
    <w:tmpl w:val="CC52160C"/>
    <w:lvl w:ilvl="0" w:tplc="A4FE14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A42362"/>
    <w:multiLevelType w:val="hybridMultilevel"/>
    <w:tmpl w:val="69905A42"/>
    <w:lvl w:ilvl="0" w:tplc="84C295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BF4A2E"/>
    <w:multiLevelType w:val="hybridMultilevel"/>
    <w:tmpl w:val="8C2C0172"/>
    <w:lvl w:ilvl="0" w:tplc="9A4E3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4"/>
  </w:num>
  <w:num w:numId="4">
    <w:abstractNumId w:val="9"/>
  </w:num>
  <w:num w:numId="5">
    <w:abstractNumId w:val="19"/>
  </w:num>
  <w:num w:numId="6">
    <w:abstractNumId w:val="10"/>
  </w:num>
  <w:num w:numId="7">
    <w:abstractNumId w:val="11"/>
  </w:num>
  <w:num w:numId="8">
    <w:abstractNumId w:val="3"/>
  </w:num>
  <w:num w:numId="9">
    <w:abstractNumId w:val="0"/>
  </w:num>
  <w:num w:numId="10">
    <w:abstractNumId w:val="12"/>
  </w:num>
  <w:num w:numId="11">
    <w:abstractNumId w:val="18"/>
  </w:num>
  <w:num w:numId="12">
    <w:abstractNumId w:val="7"/>
  </w:num>
  <w:num w:numId="13">
    <w:abstractNumId w:val="1"/>
  </w:num>
  <w:num w:numId="14">
    <w:abstractNumId w:val="5"/>
  </w:num>
  <w:num w:numId="15">
    <w:abstractNumId w:val="6"/>
  </w:num>
  <w:num w:numId="16">
    <w:abstractNumId w:val="16"/>
  </w:num>
  <w:num w:numId="17">
    <w:abstractNumId w:val="13"/>
  </w:num>
  <w:num w:numId="18">
    <w:abstractNumId w:val="15"/>
  </w:num>
  <w:num w:numId="19">
    <w:abstractNumId w:va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1AB"/>
    <w:rsid w:val="000275EA"/>
    <w:rsid w:val="000907CC"/>
    <w:rsid w:val="0009182E"/>
    <w:rsid w:val="000A268E"/>
    <w:rsid w:val="000F1DE4"/>
    <w:rsid w:val="000F5BCB"/>
    <w:rsid w:val="00133A5A"/>
    <w:rsid w:val="0014591A"/>
    <w:rsid w:val="001C0551"/>
    <w:rsid w:val="001D53F0"/>
    <w:rsid w:val="001F5F65"/>
    <w:rsid w:val="00205745"/>
    <w:rsid w:val="00211DD9"/>
    <w:rsid w:val="00221FA8"/>
    <w:rsid w:val="0022243F"/>
    <w:rsid w:val="002305BB"/>
    <w:rsid w:val="00262B50"/>
    <w:rsid w:val="00293BDC"/>
    <w:rsid w:val="002975CD"/>
    <w:rsid w:val="00297CFD"/>
    <w:rsid w:val="002D3A5B"/>
    <w:rsid w:val="002E0C26"/>
    <w:rsid w:val="00366724"/>
    <w:rsid w:val="00367908"/>
    <w:rsid w:val="003807F2"/>
    <w:rsid w:val="00391244"/>
    <w:rsid w:val="003A05D0"/>
    <w:rsid w:val="003C2B00"/>
    <w:rsid w:val="003C684D"/>
    <w:rsid w:val="003C7CA5"/>
    <w:rsid w:val="003E6948"/>
    <w:rsid w:val="003F1DD6"/>
    <w:rsid w:val="0040208B"/>
    <w:rsid w:val="00416EE6"/>
    <w:rsid w:val="00441E71"/>
    <w:rsid w:val="00467A4C"/>
    <w:rsid w:val="00470210"/>
    <w:rsid w:val="00486B07"/>
    <w:rsid w:val="004A5DA2"/>
    <w:rsid w:val="004B3EC2"/>
    <w:rsid w:val="004C6508"/>
    <w:rsid w:val="004C69FE"/>
    <w:rsid w:val="004E26E0"/>
    <w:rsid w:val="004E3344"/>
    <w:rsid w:val="004F0DBB"/>
    <w:rsid w:val="005003D8"/>
    <w:rsid w:val="00500C1C"/>
    <w:rsid w:val="00545991"/>
    <w:rsid w:val="00550E61"/>
    <w:rsid w:val="005715A9"/>
    <w:rsid w:val="00577FEB"/>
    <w:rsid w:val="00597827"/>
    <w:rsid w:val="00597C8E"/>
    <w:rsid w:val="005A0B04"/>
    <w:rsid w:val="005E32F7"/>
    <w:rsid w:val="00605605"/>
    <w:rsid w:val="0061213E"/>
    <w:rsid w:val="0061290B"/>
    <w:rsid w:val="00631955"/>
    <w:rsid w:val="00631CC3"/>
    <w:rsid w:val="00660753"/>
    <w:rsid w:val="006B3D2F"/>
    <w:rsid w:val="006E66A3"/>
    <w:rsid w:val="00703290"/>
    <w:rsid w:val="00714A8B"/>
    <w:rsid w:val="0072016C"/>
    <w:rsid w:val="00726C6E"/>
    <w:rsid w:val="00740355"/>
    <w:rsid w:val="007433EF"/>
    <w:rsid w:val="007A3B23"/>
    <w:rsid w:val="007A40A2"/>
    <w:rsid w:val="007A7B64"/>
    <w:rsid w:val="007C3894"/>
    <w:rsid w:val="007C4AC6"/>
    <w:rsid w:val="007D3C1F"/>
    <w:rsid w:val="008355BE"/>
    <w:rsid w:val="008433A1"/>
    <w:rsid w:val="00845624"/>
    <w:rsid w:val="008549B7"/>
    <w:rsid w:val="00872AC9"/>
    <w:rsid w:val="0087729D"/>
    <w:rsid w:val="0088489C"/>
    <w:rsid w:val="00893AC5"/>
    <w:rsid w:val="00895D6F"/>
    <w:rsid w:val="008A2947"/>
    <w:rsid w:val="008D3F86"/>
    <w:rsid w:val="008E124C"/>
    <w:rsid w:val="008E5F71"/>
    <w:rsid w:val="00923766"/>
    <w:rsid w:val="009412EC"/>
    <w:rsid w:val="00952DA0"/>
    <w:rsid w:val="00971B91"/>
    <w:rsid w:val="00991634"/>
    <w:rsid w:val="009A4641"/>
    <w:rsid w:val="009A61B4"/>
    <w:rsid w:val="009B0D7F"/>
    <w:rsid w:val="009C2E60"/>
    <w:rsid w:val="009F680D"/>
    <w:rsid w:val="00A02475"/>
    <w:rsid w:val="00A137E9"/>
    <w:rsid w:val="00A36BB6"/>
    <w:rsid w:val="00A46DDA"/>
    <w:rsid w:val="00A52AEA"/>
    <w:rsid w:val="00A703AF"/>
    <w:rsid w:val="00A712C9"/>
    <w:rsid w:val="00AA66F0"/>
    <w:rsid w:val="00AB542C"/>
    <w:rsid w:val="00AE07B9"/>
    <w:rsid w:val="00B158C0"/>
    <w:rsid w:val="00B36FE7"/>
    <w:rsid w:val="00B46377"/>
    <w:rsid w:val="00B476D2"/>
    <w:rsid w:val="00B51384"/>
    <w:rsid w:val="00B53C6F"/>
    <w:rsid w:val="00B56E68"/>
    <w:rsid w:val="00B63432"/>
    <w:rsid w:val="00B85AE2"/>
    <w:rsid w:val="00BA4289"/>
    <w:rsid w:val="00BB32E3"/>
    <w:rsid w:val="00BB499B"/>
    <w:rsid w:val="00C00361"/>
    <w:rsid w:val="00C21148"/>
    <w:rsid w:val="00C363D2"/>
    <w:rsid w:val="00C408BC"/>
    <w:rsid w:val="00C47B31"/>
    <w:rsid w:val="00C619CB"/>
    <w:rsid w:val="00C71372"/>
    <w:rsid w:val="00C75ACE"/>
    <w:rsid w:val="00C77209"/>
    <w:rsid w:val="00C77B83"/>
    <w:rsid w:val="00C916B9"/>
    <w:rsid w:val="00C941AB"/>
    <w:rsid w:val="00C94A2A"/>
    <w:rsid w:val="00D01FAA"/>
    <w:rsid w:val="00D2466D"/>
    <w:rsid w:val="00D33067"/>
    <w:rsid w:val="00D467A8"/>
    <w:rsid w:val="00D54C9A"/>
    <w:rsid w:val="00D610C0"/>
    <w:rsid w:val="00D6467C"/>
    <w:rsid w:val="00D80119"/>
    <w:rsid w:val="00D82297"/>
    <w:rsid w:val="00D8479D"/>
    <w:rsid w:val="00D95782"/>
    <w:rsid w:val="00DB56AB"/>
    <w:rsid w:val="00E1792F"/>
    <w:rsid w:val="00E214A7"/>
    <w:rsid w:val="00E31D5B"/>
    <w:rsid w:val="00E92A0D"/>
    <w:rsid w:val="00ED6F7F"/>
    <w:rsid w:val="00EF5358"/>
    <w:rsid w:val="00F12076"/>
    <w:rsid w:val="00F233A8"/>
    <w:rsid w:val="00F5548B"/>
    <w:rsid w:val="00F62508"/>
    <w:rsid w:val="00F74443"/>
    <w:rsid w:val="00F93514"/>
    <w:rsid w:val="00F96FF8"/>
    <w:rsid w:val="00FB2CFD"/>
    <w:rsid w:val="00FD7867"/>
    <w:rsid w:val="00FE6AFC"/>
    <w:rsid w:val="00FF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E4504A-5AA8-46C8-AA12-778C68BA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66D"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styleId="Strong">
    <w:name w:val="Strong"/>
    <w:basedOn w:val="DefaultParagraphFont"/>
    <w:uiPriority w:val="22"/>
    <w:qFormat/>
    <w:rsid w:val="008A2947"/>
    <w:rPr>
      <w:b/>
      <w:bCs/>
    </w:rPr>
  </w:style>
  <w:style w:type="character" w:customStyle="1" w:styleId="fontstyle01">
    <w:name w:val="fontstyle01"/>
    <w:basedOn w:val="DefaultParagraphFont"/>
    <w:rsid w:val="00923766"/>
    <w:rPr>
      <w:rFonts w:cs="B Koodak" w:hint="cs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5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E943D-AAFD-461C-8149-BCD4B106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Dr. UMSHA</cp:lastModifiedBy>
  <cp:revision>130</cp:revision>
  <dcterms:created xsi:type="dcterms:W3CDTF">2018-11-18T10:07:00Z</dcterms:created>
  <dcterms:modified xsi:type="dcterms:W3CDTF">2024-03-07T07:44:00Z</dcterms:modified>
</cp:coreProperties>
</file>